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一、读单字：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旺 君 乃 锅 拟 恰 咱 哑 单（单纯） 数（数九）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而 浆 帅 登 子 栋 穴 讳 给（给以） 混（混合）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砍 赛 柄 畔 总 措 偏 螺 体（体操） 磨（磨擦）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靠 擦 麦 罚 窄 贼 庸 黏 陆（陆拾元） 与(与其)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民 秋 庇 防 偷 梏 僧 刻 挑（挑选） 作（作风）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修 全 趁 飞 整 蹑 昂 阵 宁（宁静） 漂（漂泊）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尬 疮 坠 熔 复 墩 纽 桑 虹（彩虹） 这（书读音）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迷 肉 频 蕊 窜 推 灭 沟 巷（小巷） 亲（亲切）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未 齿 戴 舔 括 卤 榻 柴 区（区别） 扫（扫地）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拒 神 道 抓 灌 浓 问 绷（绷带） 俩（咱俩） 肖（姓）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二、读词语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厘米 手表 差别 老头儿 同学 油墨 小孩儿 晚稻 多么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主语 更新 感兴趣 他人 结实 饱嗝儿 专家 良好 口音（山东口音）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树木 缩短 将官（将领） 合金 法规 画儿 可爱 废除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走火 空勤 危险 只要 一顺儿 狗熊 妄说 本息 难侨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讨论 建设 腐烂 犯浑 脚步 电车 遣散 农奴 广场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 xml:space="preserve">纠正 记得 开垦 从中 培养 照片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三、朗读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在我依稀记事的时候⑴，家中很穷，一个月难得吃上⑵一次鱼肉。每次吃鱼，妈妈⑶先把鱼头夹在自己碗里，将鱼肚子⑷上的肉夹下，极仔细地⑸捡去很少的几根大刺，放在我碗里，其余的便是父亲的了。当我也吵着要吃鱼头时，她总是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“妈妈喜欢⑹吃鱼头。”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我想，鱼头一定很好吃的。有一次父亲不在家，我趁妈妈盛饭⑺之际，夹了一个，吃来吃去，觉得⑻没鱼肚子上的肉好吃。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那年外婆从江北到我家，妈妈买了家乡很金贵的鲑鱼⑼。吃饭时，妈妈把本属于我的那块鱼肚子上的肉，夹进了外婆的碗里。外婆说：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“你忘啦？妈妈最喜欢吃鱼头。”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外婆眯缝⑽着眼，慢慢地挑去那几根大刺，放进我的碗里，并说：“伢啦，你吃。”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接着，外婆就夹起鱼头，用没牙的嘴，津津有味地嗍⑾着，不时吐⑿出一根根小刺。我一边吃着没刺的鱼肉，一边想：“怎么⒀妈妈的妈妈也喜欢吃鱼头？”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29岁上，我成了家，另立门户。生活好了，我俩⒁经常买些鱼肉之类的好菜。每次吃鱼，最后剩下的，总是几个无人问津的鱼头。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而立之年，喜得千金。转眼女儿也能自己吃饭了。有一次午餐，妻子夹了一块鱼肚子上的肉，极麻利地⒂捡去大刺，放在女儿的碗里。自己却夹起了鱼头。女儿见状//也吵着要吃鱼头。妻说：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“乖孩子，妈妈喜欢吃鱼头。”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谁知女儿说什么⒃也不答应⒄，非要吃不可。妻无奈⒅，好不容易从鱼腮边挑出点没刺的肉来，可女儿吃了马上吐出，连说不好吃，从此再不要吃鱼头了。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打那以后，每逢吃鱼，妻便将鱼肚子上的肉夹给女儿，女儿总是很难地用汤匙⒆切下鱼头，放进妈妈的碗里，很孝顺地说：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“妈妈，您吃鱼头。”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打那以后，我悟出了一个道理⒇：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女人作了母亲，便喜欢吃鱼头了。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（陈运松《妈妈喜欢吃鱼头》，《散文》1991年5期，共556字）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四、说话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8FA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7F8FA"/>
          <w:lang w:val="en-US" w:eastAsia="zh-CN" w:bidi="ar"/>
        </w:rPr>
        <w:t> 《我的童年》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00000000"/>
    <w:rsid w:val="001F52F6"/>
    <w:rsid w:val="0E7E1480"/>
    <w:rsid w:val="22E83498"/>
    <w:rsid w:val="355A554A"/>
    <w:rsid w:val="3A156AE4"/>
    <w:rsid w:val="463232E7"/>
    <w:rsid w:val="62384009"/>
    <w:rsid w:val="796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1028</Words>
  <Characters>1035</Characters>
  <Lines>0</Lines>
  <Paragraphs>0</Paragraphs>
  <TotalTime>15</TotalTime>
  <ScaleCrop>false</ScaleCrop>
  <LinksUpToDate>false</LinksUpToDate>
  <CharactersWithSpaces>1172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2023-04-24T09:05:00Z</dcterms:created>
  <dc:creator>zhang</dc:creator>
  <cp:lastModifiedBy>拾得</cp:lastModifiedBy>
  <dcterms:modified xsi:type="dcterms:W3CDTF">2023-04-24T09:35:40Z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ED869127F0E54512A87E99CE3C156BD6_12</vt:lpwstr>
  </property>
</Properties>
</file>